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  <w:t>名额分配表</w:t>
      </w:r>
    </w:p>
    <w:p>
      <w:pPr>
        <w:widowControl w:val="0"/>
        <w:spacing w:after="120"/>
        <w:ind w:left="420" w:leftChars="200" w:firstLine="300" w:firstLineChars="200"/>
        <w:jc w:val="both"/>
        <w:rPr>
          <w:rFonts w:ascii="Calibri" w:hAnsi="Calibri" w:eastAsia="宋体" w:cs="Times New Roman"/>
          <w:kern w:val="2"/>
          <w:sz w:val="15"/>
          <w:szCs w:val="15"/>
          <w:lang w:val="en-US" w:eastAsia="zh-CN" w:bidi="ar-SA"/>
        </w:rPr>
      </w:pPr>
    </w:p>
    <w:tbl>
      <w:tblPr>
        <w:tblStyle w:val="2"/>
        <w:tblW w:w="8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889"/>
        <w:gridCol w:w="2147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地区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分配名额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地区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分配名额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北 京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湖 南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天 津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广 东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河 北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广 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山 西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海 南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内蒙古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2(含呼盟1)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重 庆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辽 宁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四 川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吉 林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贵 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黑龙江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云 南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2(含公司1)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上 海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西 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江 苏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陕 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2(含公司1)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浙 江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甘 肃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安 徽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青 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福 建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宁 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江 西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新疆(农业)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山 东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新疆(畜牧)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河 南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广 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湖 北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</w:tr>
    </w:tbl>
    <w:p>
      <w:pPr>
        <w:rPr>
          <w:rFonts w:ascii="Times New Roman" w:hAnsi="Times New Roman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I0N2I3OWU5YzUzYzc2ZTk3Njc0MGMzOTY3YzIifQ=="/>
  </w:docVars>
  <w:rsids>
    <w:rsidRoot w:val="00000000"/>
    <w:rsid w:val="4A3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2024-07-08T06:06:30Z</dcterms:created>
  <dc:creator>Administrator</dc:creator>
  <cp:lastModifiedBy>统计资产处</cp:lastModifiedBy>
  <dcterms:modified xsi:type="dcterms:W3CDTF">2024-07-08T06:06:40Z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097735F52E2E4510A76261777BCB11AA_12</vt:lpwstr>
  </property>
</Properties>
</file>