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2" w:leftChars="-135" w:hanging="281" w:hangingChars="88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widowControl/>
        <w:jc w:val="center"/>
        <w:textAlignment w:val="center"/>
        <w:rPr>
          <w:rFonts w:ascii="华文中宋" w:hAnsi="华文中宋" w:eastAsia="华文中宋" w:cs="华文中宋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6"/>
          <w:szCs w:val="36"/>
        </w:rPr>
        <w:t>2021年农业农村部展会计划</w:t>
      </w:r>
    </w:p>
    <w:p>
      <w:pPr>
        <w:widowControl/>
        <w:spacing w:line="720" w:lineRule="auto"/>
        <w:ind w:left="-283" w:leftChars="-135" w:firstLine="1"/>
        <w:jc w:val="left"/>
        <w:textAlignment w:val="bottom"/>
        <w:rPr>
          <w:rFonts w:ascii="黑体" w:hAnsi="黑体" w:eastAsia="黑体" w:cs="华文中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  <w:t>一、农业农村部</w:t>
      </w:r>
      <w:r>
        <w:rPr>
          <w:rFonts w:hint="default" w:ascii="黑体" w:hAnsi="黑体" w:eastAsia="黑体" w:cs="华文中宋"/>
          <w:color w:val="000000"/>
          <w:kern w:val="0"/>
          <w:sz w:val="32"/>
          <w:szCs w:val="32"/>
        </w:rPr>
        <w:t>计划</w:t>
      </w:r>
      <w:r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  <w:t>主办</w:t>
      </w:r>
      <w:r>
        <w:rPr>
          <w:rFonts w:hint="default" w:ascii="黑体" w:hAnsi="黑体" w:eastAsia="黑体" w:cs="华文中宋"/>
          <w:color w:val="000000"/>
          <w:kern w:val="0"/>
          <w:sz w:val="32"/>
          <w:szCs w:val="32"/>
        </w:rPr>
        <w:t>（共同主办）</w:t>
      </w:r>
      <w:r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  <w:t>的展会</w:t>
      </w:r>
    </w:p>
    <w:tbl>
      <w:tblPr>
        <w:tblStyle w:val="5"/>
        <w:tblW w:w="138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4"/>
        <w:gridCol w:w="4730"/>
        <w:gridCol w:w="5663"/>
        <w:gridCol w:w="989"/>
        <w:gridCol w:w="15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展会名称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第四届中国国际茶叶博览会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农业农村部、浙江省人民政府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杭州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第十九届中国国际农产品交易会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农业农村部、广东省人民政府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中国（寿光）国际蔬菜科技博览会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农业农村部、山东省人民政府等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寿光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中国自主品牌博览会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国家发展改革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委、农业农村部、上海市人民政府等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中国长春国际农业·食品博览（交易）会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农业农村部、吉林省人民政府等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中国（山西）特色农产品交易博览会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农业农村部、山西省人民政府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晋中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中国·定西马铃薯大会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农业农村部、甘肃省人民政府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定西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中国农产品加工业投资贸易洽谈会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农业农村部、河南省人民政府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驻马店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中国杨凌农业高新科技成果博览会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科学技术部、商务部、农业农村部等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杨凌示范区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中国中部（湖南）农业博览会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农业农村部、湖南省人民政府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长沙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海峡两岸现代农业博览会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农业农村部、国务院台湾事务办公室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福建省人民政府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漳州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中国（海南）国际热带农产品冬季交易会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农业农村部、海南省人民政府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海口</w:t>
            </w:r>
          </w:p>
        </w:tc>
      </w:tr>
    </w:tbl>
    <w:p>
      <w:pPr>
        <w:widowControl/>
        <w:spacing w:line="720" w:lineRule="auto"/>
        <w:ind w:left="-283" w:leftChars="-135"/>
        <w:jc w:val="left"/>
        <w:textAlignment w:val="bottom"/>
        <w:rPr>
          <w:rFonts w:ascii="黑体" w:hAnsi="黑体" w:eastAsia="黑体" w:cs="华文中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  <w:t>二、农业农村部事业单位计划举办的展会</w:t>
      </w:r>
    </w:p>
    <w:tbl>
      <w:tblPr>
        <w:tblStyle w:val="5"/>
        <w:tblW w:w="1386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4820"/>
        <w:gridCol w:w="5613"/>
        <w:gridCol w:w="992"/>
        <w:gridCol w:w="155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展会名称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中国饲料工业展览会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全国畜牧总站、中国饲料工业协会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中国兽药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展览会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中国兽医药品监察所、中国兽药协会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郑州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中国国际薯业博览会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呼伦贝尔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全国种子信息交流与产品交易会          （与中国国际种业博览会联合举办）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全国农业技术推广服务中心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农业农村部农业贸易促进中心、中国种子协会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中国—东盟农业国际合作展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农业农村部对外经济合作中心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广西壮族自治区农业农村厅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南宁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中国国际渔业博览会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青岛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世界数字农业博览会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对外经济合作中心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深圳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中国国际食品配料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东莞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全国肥料信息交流暨产品交易会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全国农业技术推广服务中心、中国农业技术推广协会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中国绿色食品博览会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中国绿色食品发展中心、中国绿色食品协会、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安徽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省农业农村厅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中国植保信息交流暨农药械交易会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全国农业技术推广服务中心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全国优质农产品展销周</w:t>
            </w:r>
          </w:p>
        </w:tc>
        <w:tc>
          <w:tcPr>
            <w:tcW w:w="5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全国农业展览馆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12月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北京</w:t>
            </w:r>
          </w:p>
        </w:tc>
      </w:tr>
    </w:tbl>
    <w:p/>
    <w:p/>
    <w:p>
      <w:pPr>
        <w:widowControl/>
        <w:spacing w:line="720" w:lineRule="auto"/>
        <w:ind w:left="-283" w:leftChars="-135"/>
        <w:jc w:val="left"/>
        <w:textAlignment w:val="bottom"/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华文中宋"/>
          <w:color w:val="000000"/>
          <w:kern w:val="0"/>
          <w:sz w:val="32"/>
          <w:szCs w:val="32"/>
        </w:rPr>
        <w:t>三、计划组团参加的境外展会</w:t>
      </w:r>
    </w:p>
    <w:tbl>
      <w:tblPr>
        <w:tblStyle w:val="5"/>
        <w:tblW w:w="13892" w:type="dxa"/>
        <w:tblInd w:w="-2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4820"/>
        <w:gridCol w:w="5297"/>
        <w:gridCol w:w="1507"/>
        <w:gridCol w:w="141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展会名称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主办单位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意大利国际果蔬展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5月（线上）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9月（线下）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里米尼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北美水产展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中国水产流通与加工协会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波士顿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美国夏季国际优质食品展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中国农产品市场协会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纽约</w:t>
            </w:r>
          </w:p>
        </w:tc>
      </w:tr>
      <w:tr>
        <w:tblPrEx>
          <w:tblLayout w:type="fixed"/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香港</w:t>
            </w:r>
            <w:r>
              <w:rPr>
                <w:rFonts w:ascii="宋体" w:hAnsi="宋体" w:cs="宋体"/>
                <w:color w:val="000000"/>
                <w:sz w:val="24"/>
              </w:rPr>
              <w:t>美食博览会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香港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俄罗斯国际食品展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莫斯科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全球水产展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中国水产流通与加工协会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巴塞罗那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迪拜全球茶叶大会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迪拜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德国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隆食品展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马来西亚国际茶展</w:t>
            </w:r>
          </w:p>
        </w:tc>
        <w:tc>
          <w:tcPr>
            <w:tcW w:w="5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农业农村部农业贸易促进中心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吉隆坡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2125"/>
    <w:rsid w:val="0029255A"/>
    <w:rsid w:val="00536C11"/>
    <w:rsid w:val="00556305"/>
    <w:rsid w:val="005F2125"/>
    <w:rsid w:val="00FD31F3"/>
    <w:rsid w:val="539AD9DE"/>
    <w:rsid w:val="7DFD2E6F"/>
    <w:rsid w:val="7FB66008"/>
    <w:rsid w:val="7FEBECB0"/>
    <w:rsid w:val="BBF9179A"/>
    <w:rsid w:val="EEFB7499"/>
    <w:rsid w:val="FBEFF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223</Words>
  <Characters>1274</Characters>
  <Lines>10</Lines>
  <Paragraphs>2</Paragraphs>
  <TotalTime>15</TotalTime>
  <ScaleCrop>false</ScaleCrop>
  <LinksUpToDate>false</LinksUpToDate>
  <CharactersWithSpaces>1495</CharactersWithSpaces>
  <Application>WPS Office_10.1.0.7396_F1E327BC-269C-435d-A152-05C5408002CA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2021-02-25T01:17:00Z</dcterms:created>
  <dc:creator>白玲</dc:creator>
  <cp:lastModifiedBy>李舸琦</cp:lastModifiedBy>
  <cp:lastPrinted>2021-02-25T01:24:00Z</cp:lastPrinted>
  <dcterms:modified xsi:type="dcterms:W3CDTF">2021-03-01T09:17:03Z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